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C2" w:rsidRPr="000A75D8" w:rsidRDefault="00B37C9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ФЕДЕРАЦИЯ</w:t>
      </w:r>
    </w:p>
    <w:p w:rsidR="00D257C2" w:rsidRPr="000A75D8" w:rsidRDefault="00B37C9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РОСТОВСКАЯ ОБЛАСТЬ, МЯСНИКОВСКИЙ РАЙОН</w:t>
      </w:r>
    </w:p>
    <w:p w:rsidR="00D257C2" w:rsidRPr="000A75D8" w:rsidRDefault="00B37C9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ОБРАЗОВАНИЕ «НЕДВИГОВСКОЕ СЕЛЬСКОЕ ПОСЕЛЕНИЕ»</w:t>
      </w:r>
    </w:p>
    <w:p w:rsidR="00D257C2" w:rsidRPr="000A75D8" w:rsidRDefault="00D257C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257C2" w:rsidRPr="000A75D8" w:rsidRDefault="00B37C93">
      <w:pPr>
        <w:widowControl w:val="0"/>
        <w:pBdr>
          <w:bottom w:val="single" w:sz="12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СОБРАНИЕ ДЕПУТАТОВ НЕДВИГОВСКОГО СЕЛЬСКОГО ПОСЕЛЕНИЯ</w:t>
      </w:r>
    </w:p>
    <w:p w:rsidR="00D257C2" w:rsidRPr="000A75D8" w:rsidRDefault="00D257C2">
      <w:pPr>
        <w:widowControl w:val="0"/>
        <w:shd w:val="clear" w:color="auto" w:fill="FFFFFF"/>
        <w:suppressAutoHyphens/>
        <w:spacing w:after="0" w:line="317" w:lineRule="exact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</w:pPr>
    </w:p>
    <w:p w:rsidR="00D257C2" w:rsidRPr="000A75D8" w:rsidRDefault="00B37C93">
      <w:pPr>
        <w:widowControl w:val="0"/>
        <w:shd w:val="clear" w:color="auto" w:fill="FFFFFF"/>
        <w:suppressAutoHyphens/>
        <w:spacing w:after="0" w:line="317" w:lineRule="exact"/>
        <w:jc w:val="center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РЕШЕНИЕ</w:t>
      </w:r>
    </w:p>
    <w:p w:rsidR="00227D13" w:rsidRPr="000A75D8" w:rsidRDefault="00227D1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</w:p>
    <w:p w:rsidR="00D257C2" w:rsidRPr="000A75D8" w:rsidRDefault="00B37C93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О внесении изменений в решение Собрания депутатов Недвиговского сельского поселения от </w:t>
      </w:r>
      <w:r w:rsidR="00CE0B79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30</w:t>
      </w: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.11.202</w:t>
      </w:r>
      <w:r w:rsidR="00CE0B79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2</w:t>
      </w: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№</w:t>
      </w:r>
      <w:r w:rsidR="006444A4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CE0B79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49</w:t>
      </w: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«Об установлении налога </w:t>
      </w:r>
      <w:r w:rsidR="00CE0B79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на имущество физических лиц </w:t>
      </w: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в муниципальном образовании «Недвиговское сельское поселение Мясниковского района Ростовской области» </w:t>
      </w:r>
    </w:p>
    <w:p w:rsidR="00D257C2" w:rsidRPr="000A75D8" w:rsidRDefault="00D257C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</w:pPr>
    </w:p>
    <w:tbl>
      <w:tblPr>
        <w:tblStyle w:val="TableNormal"/>
        <w:tblW w:w="89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3600"/>
      </w:tblGrid>
      <w:tr w:rsidR="000A75D8" w:rsidRPr="000A75D8" w:rsidTr="00227D13">
        <w:trPr>
          <w:trHeight w:val="590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D13" w:rsidRPr="000A75D8" w:rsidRDefault="00B37C93" w:rsidP="00227D1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Принято</w:t>
            </w:r>
            <w:r w:rsidR="00227D13"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Собранием</w:t>
            </w:r>
          </w:p>
          <w:p w:rsidR="00D257C2" w:rsidRPr="000A75D8" w:rsidRDefault="00B37C93" w:rsidP="00227D1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депутатов</w:t>
            </w:r>
            <w:r w:rsidR="00227D13"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Недвиговского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57C2" w:rsidRPr="000A75D8" w:rsidRDefault="00D257C2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8"/>
                <w:szCs w:val="28"/>
                <w:u w:color="00000A"/>
              </w:rPr>
            </w:pPr>
          </w:p>
          <w:p w:rsidR="00393FCE" w:rsidRPr="000A75D8" w:rsidRDefault="00393FCE" w:rsidP="00227D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464" w:rsidRPr="000A75D8" w:rsidRDefault="00537464" w:rsidP="00393F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</w:pPr>
            <w:r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 xml:space="preserve"> </w:t>
            </w:r>
          </w:p>
          <w:p w:rsidR="00D257C2" w:rsidRPr="000A75D8" w:rsidRDefault="00537464" w:rsidP="00892FD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>«</w:t>
            </w:r>
            <w:r w:rsidR="00892FD4"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>26</w:t>
            </w:r>
            <w:r w:rsidR="00B37C93"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>»</w:t>
            </w:r>
            <w:r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 xml:space="preserve"> </w:t>
            </w:r>
            <w:r w:rsidR="00892FD4"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>декабр</w:t>
            </w:r>
            <w:r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>я 202</w:t>
            </w:r>
            <w:r w:rsidR="00892FD4"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>5</w:t>
            </w:r>
            <w:r w:rsidRPr="000A75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333333"/>
              </w:rPr>
              <w:t xml:space="preserve"> года</w:t>
            </w:r>
          </w:p>
        </w:tc>
      </w:tr>
    </w:tbl>
    <w:p w:rsidR="00D257C2" w:rsidRPr="000A75D8" w:rsidRDefault="00D257C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257C2" w:rsidRPr="000A75D8" w:rsidRDefault="00B37C93" w:rsidP="00227D13">
      <w:pPr>
        <w:spacing w:after="0" w:line="276" w:lineRule="auto"/>
        <w:ind w:firstLine="709"/>
        <w:jc w:val="both"/>
        <w:outlineLvl w:val="0"/>
        <w:rPr>
          <w:rStyle w:val="a7"/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положениями Налогового кодекса Российской Федерации, </w:t>
      </w:r>
      <w:r w:rsidR="00892FD4"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Уставом Недвиговского сельского поселения</w:t>
      </w:r>
      <w:r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75D8">
        <w:rPr>
          <w:rStyle w:val="a7"/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Собрание депутатов </w:t>
      </w:r>
      <w:r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Недвиговского</w:t>
      </w:r>
      <w:r w:rsidRPr="000A75D8">
        <w:rPr>
          <w:rStyle w:val="a7"/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сельского поселения Мясников</w:t>
      </w:r>
      <w:r w:rsidR="00227D13" w:rsidRPr="000A75D8">
        <w:rPr>
          <w:rStyle w:val="a7"/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ского района Ростовской области</w:t>
      </w:r>
    </w:p>
    <w:p w:rsidR="00D257C2" w:rsidRPr="000A75D8" w:rsidRDefault="00D257C2" w:rsidP="00227D13">
      <w:pPr>
        <w:widowControl w:val="0"/>
        <w:suppressAutoHyphens/>
        <w:spacing w:after="0" w:line="276" w:lineRule="auto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257C2" w:rsidRPr="000A75D8" w:rsidRDefault="00B37C93" w:rsidP="00227D13">
      <w:pPr>
        <w:widowControl w:val="0"/>
        <w:shd w:val="clear" w:color="auto" w:fill="FFFFFF"/>
        <w:tabs>
          <w:tab w:val="left" w:pos="4962"/>
          <w:tab w:val="left" w:leader="underscore" w:pos="8117"/>
        </w:tabs>
        <w:suppressAutoHyphens/>
        <w:spacing w:after="0" w:line="276" w:lineRule="auto"/>
        <w:jc w:val="center"/>
        <w:rPr>
          <w:rStyle w:val="a7"/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  <w:r w:rsidRPr="000A75D8">
        <w:rPr>
          <w:rStyle w:val="a7"/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РЕШИЛО:</w:t>
      </w:r>
    </w:p>
    <w:p w:rsidR="00D257C2" w:rsidRPr="000A75D8" w:rsidRDefault="00D257C2" w:rsidP="00227D13">
      <w:pPr>
        <w:widowControl w:val="0"/>
        <w:shd w:val="clear" w:color="auto" w:fill="FFFFFF"/>
        <w:tabs>
          <w:tab w:val="left" w:pos="4962"/>
          <w:tab w:val="left" w:leader="underscore" w:pos="8117"/>
        </w:tabs>
        <w:suppressAutoHyphens/>
        <w:spacing w:after="0" w:line="276" w:lineRule="auto"/>
        <w:jc w:val="both"/>
        <w:rPr>
          <w:rStyle w:val="a7"/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</w:pPr>
    </w:p>
    <w:p w:rsidR="00D82CB5" w:rsidRPr="000A75D8" w:rsidRDefault="00B37C93" w:rsidP="00B94E44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Style w:val="a7"/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Внести изменения в решение Собрания депутатов Недвиговского сельского поселения </w:t>
      </w:r>
      <w:r w:rsidR="00892FD4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от </w:t>
      </w:r>
      <w:r w:rsidR="00CE0B79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30.11.2022г. </w:t>
      </w:r>
      <w:r w:rsidR="00892FD4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№ </w:t>
      </w:r>
      <w:r w:rsidR="00CE0B79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49</w:t>
      </w:r>
      <w:r w:rsidR="0023246C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892FD4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«Об установлении налога </w:t>
      </w:r>
      <w:r w:rsidR="00CE0B79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на имущество физических лиц </w:t>
      </w:r>
      <w:r w:rsidR="00892FD4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в муниципальном образовании «Недвиговское сельское поселение Мясниковского района Ростовской </w:t>
      </w:r>
      <w:r w:rsidR="00CE0B79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области»</w:t>
      </w:r>
      <w:r w:rsidR="00EB1600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:</w:t>
      </w:r>
    </w:p>
    <w:p w:rsidR="00B94E44" w:rsidRPr="000A75D8" w:rsidRDefault="00EB1600" w:rsidP="00EB1600">
      <w:pPr>
        <w:pStyle w:val="ae"/>
        <w:widowControl w:val="0"/>
        <w:numPr>
          <w:ilvl w:val="1"/>
          <w:numId w:val="5"/>
        </w:numPr>
        <w:shd w:val="clear" w:color="auto" w:fill="FFFFFF"/>
        <w:suppressAutoHyphens/>
        <w:spacing w:after="0" w:line="276" w:lineRule="auto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И</w:t>
      </w:r>
      <w:r w:rsidR="00CE0B79"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зложи</w:t>
      </w:r>
      <w:r w:rsidR="005D6666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ть</w:t>
      </w:r>
      <w:r w:rsidR="00B94E44"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892FD4"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подпункт 3 </w:t>
      </w:r>
      <w:r w:rsidR="00227D13"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пункт</w:t>
      </w:r>
      <w:r w:rsidR="00892FD4"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а</w:t>
      </w:r>
      <w:r w:rsidR="00227D13"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892FD4"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2</w:t>
      </w:r>
      <w:r w:rsidR="00227D13"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B94E44"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="00227D13"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следующе</w:t>
      </w:r>
      <w:r w:rsidR="00B94E44"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й</w:t>
      </w:r>
      <w:r w:rsidR="00227D13"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B94E44"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редакции</w:t>
      </w:r>
      <w:r w:rsidR="00227D13"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:</w:t>
      </w:r>
    </w:p>
    <w:p w:rsidR="00AB168D" w:rsidRPr="000A75D8" w:rsidRDefault="00B94E44" w:rsidP="00CE0B79">
      <w:pPr>
        <w:widowControl w:val="0"/>
        <w:shd w:val="clear" w:color="auto" w:fill="FFFFFF"/>
        <w:suppressAutoHyphens/>
        <w:spacing w:after="0" w:line="276" w:lineRule="auto"/>
        <w:ind w:firstLine="477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0A75D8">
        <w:rPr>
          <w:rStyle w:val="a7"/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«</w:t>
      </w: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3)</w:t>
      </w:r>
      <w:r w:rsidR="00AB168D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2,5 процента в отношении объектов налогообложения, кадастровая стоимость каждого из которых</w:t>
      </w:r>
      <w:r w:rsidR="00AB168D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превышает 300 миллионов рублей</w:t>
      </w:r>
      <w:r w:rsidR="00CE0B79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, за исключением объектов незавершенного строительства, проектируемым назначением которых является многоквартирный дом»</w:t>
      </w:r>
      <w:r w:rsidR="00AB168D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;</w:t>
      </w:r>
    </w:p>
    <w:p w:rsidR="0046191F" w:rsidRPr="000A75D8" w:rsidRDefault="0046191F" w:rsidP="00EB1600">
      <w:pPr>
        <w:pStyle w:val="ae"/>
        <w:widowControl w:val="0"/>
        <w:numPr>
          <w:ilvl w:val="1"/>
          <w:numId w:val="5"/>
        </w:numPr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Дополнить п. 4. Подпунктами </w:t>
      </w:r>
      <w:r w:rsidR="00DA28BE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16</w:t>
      </w:r>
      <w:r w:rsidR="005D6666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, 17, 18, 19, 10, 21, </w:t>
      </w:r>
      <w:r w:rsidR="00DA28BE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2</w:t>
      </w:r>
      <w:r w:rsidR="00E00147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2</w:t>
      </w:r>
      <w:r w:rsidR="00DA28BE"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в следующей редакции:</w:t>
      </w:r>
    </w:p>
    <w:p w:rsidR="00DA28BE" w:rsidRPr="000A75D8" w:rsidRDefault="00DA28BE" w:rsidP="00DA28BE">
      <w:pPr>
        <w:widowControl w:val="0"/>
        <w:shd w:val="clear" w:color="auto" w:fill="FFFFFF"/>
        <w:suppressAutoHyphens/>
        <w:spacing w:after="0" w:line="276" w:lineRule="auto"/>
        <w:ind w:left="23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75D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«16) </w:t>
      </w:r>
      <w:r w:rsidRPr="000A7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которые принима</w:t>
      </w:r>
      <w:r w:rsidR="00E00147" w:rsidRPr="000A7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ют</w:t>
      </w:r>
      <w:r w:rsidRPr="000A7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(принима</w:t>
      </w:r>
      <w:r w:rsidR="00E00147" w:rsidRPr="000A7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</w:t>
      </w:r>
      <w:r w:rsidRPr="000A7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участие в специальной военной операции.</w:t>
      </w:r>
    </w:p>
    <w:p w:rsidR="00DA28BE" w:rsidRPr="000A75D8" w:rsidRDefault="00DA28BE" w:rsidP="00DA28BE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75D8">
        <w:rPr>
          <w:color w:val="000000" w:themeColor="text1"/>
          <w:sz w:val="28"/>
          <w:szCs w:val="28"/>
          <w:shd w:val="clear" w:color="auto" w:fill="FFFFFF"/>
        </w:rPr>
        <w:lastRenderedPageBreak/>
        <w:t>17)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DA28BE" w:rsidRPr="000A75D8" w:rsidRDefault="00DA28BE" w:rsidP="00DA28BE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75D8">
        <w:rPr>
          <w:color w:val="000000" w:themeColor="text1"/>
          <w:sz w:val="28"/>
          <w:szCs w:val="28"/>
        </w:rPr>
        <w:t>-сотрудники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DA28BE" w:rsidRPr="000A75D8" w:rsidRDefault="00DA28BE" w:rsidP="00DA28BE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75D8">
        <w:rPr>
          <w:color w:val="000000" w:themeColor="text1"/>
          <w:sz w:val="28"/>
          <w:szCs w:val="28"/>
        </w:rPr>
        <w:t>-сотрудники органов внутренних дел Российской Федерации;</w:t>
      </w:r>
    </w:p>
    <w:p w:rsidR="00DA28BE" w:rsidRPr="000A75D8" w:rsidRDefault="00DA28BE" w:rsidP="00DA28BE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75D8">
        <w:rPr>
          <w:color w:val="000000" w:themeColor="text1"/>
          <w:sz w:val="28"/>
          <w:szCs w:val="28"/>
        </w:rPr>
        <w:t>-прокурорские работники;</w:t>
      </w:r>
    </w:p>
    <w:p w:rsidR="00DA28BE" w:rsidRPr="000A75D8" w:rsidRDefault="00DA28BE" w:rsidP="00E00147">
      <w:pPr>
        <w:pStyle w:val="s1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0A75D8">
        <w:rPr>
          <w:color w:val="000000" w:themeColor="text1"/>
          <w:sz w:val="28"/>
          <w:szCs w:val="28"/>
        </w:rPr>
        <w:t>-военнослужащие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обороны;</w:t>
      </w:r>
    </w:p>
    <w:p w:rsidR="00DA28BE" w:rsidRDefault="00DA28BE" w:rsidP="00E00147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18)</w:t>
      </w:r>
      <w:r w:rsidR="00E00147" w:rsidRPr="000A7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военнослужащие органов федеральной службы безопасности, войск национальной гвардии Российской Федерации,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23246C" w:rsidRPr="000A75D8" w:rsidRDefault="0023246C" w:rsidP="00E00147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00147" w:rsidRPr="000A75D8" w:rsidRDefault="00E00147" w:rsidP="00E00147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A75D8">
        <w:rPr>
          <w:color w:val="000000" w:themeColor="text1"/>
          <w:sz w:val="28"/>
          <w:szCs w:val="28"/>
          <w:shd w:val="clear" w:color="auto" w:fill="FFFFFF"/>
        </w:rPr>
        <w:t>19)</w:t>
      </w:r>
      <w:r w:rsidRPr="000A75D8">
        <w:rPr>
          <w:color w:val="000000" w:themeColor="text1"/>
          <w:sz w:val="28"/>
          <w:szCs w:val="28"/>
        </w:rPr>
        <w:t xml:space="preserve"> члены семей:</w:t>
      </w:r>
    </w:p>
    <w:p w:rsidR="00E00147" w:rsidRPr="000A75D8" w:rsidRDefault="00C040B7" w:rsidP="00E00147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0A75D8">
        <w:rPr>
          <w:color w:val="000000" w:themeColor="text1"/>
          <w:sz w:val="28"/>
          <w:szCs w:val="28"/>
        </w:rPr>
        <w:t xml:space="preserve">- </w:t>
      </w:r>
      <w:r w:rsidR="00E00147" w:rsidRPr="000A75D8">
        <w:rPr>
          <w:color w:val="000000" w:themeColor="text1"/>
          <w:sz w:val="28"/>
          <w:szCs w:val="28"/>
        </w:rPr>
        <w:t>лиц, указанных, в п.п. 16</w:t>
      </w:r>
      <w:r w:rsidR="005D6666">
        <w:rPr>
          <w:color w:val="000000" w:themeColor="text1"/>
          <w:sz w:val="28"/>
          <w:szCs w:val="28"/>
        </w:rPr>
        <w:t xml:space="preserve">, 17, </w:t>
      </w:r>
      <w:r w:rsidR="00E00147" w:rsidRPr="000A75D8">
        <w:rPr>
          <w:color w:val="000000" w:themeColor="text1"/>
          <w:sz w:val="28"/>
          <w:szCs w:val="28"/>
        </w:rPr>
        <w:t>1</w:t>
      </w:r>
      <w:r w:rsidRPr="000A75D8">
        <w:rPr>
          <w:color w:val="000000" w:themeColor="text1"/>
          <w:sz w:val="28"/>
          <w:szCs w:val="28"/>
        </w:rPr>
        <w:t>8</w:t>
      </w:r>
      <w:r w:rsidR="00E00147" w:rsidRPr="000A75D8">
        <w:rPr>
          <w:color w:val="000000" w:themeColor="text1"/>
          <w:sz w:val="28"/>
          <w:szCs w:val="28"/>
        </w:rPr>
        <w:t xml:space="preserve"> настоящего пункта;</w:t>
      </w:r>
      <w:r w:rsidR="00E00147" w:rsidRPr="000A75D8">
        <w:rPr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E00147" w:rsidRPr="000A75D8" w:rsidRDefault="00C040B7" w:rsidP="00E00147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75D8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E00147" w:rsidRPr="000A75D8">
        <w:rPr>
          <w:color w:val="000000" w:themeColor="text1"/>
          <w:sz w:val="28"/>
          <w:szCs w:val="28"/>
          <w:shd w:val="clear" w:color="auto" w:fill="FFFFFF"/>
        </w:rP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C040B7" w:rsidRPr="000A75D8" w:rsidRDefault="00C040B7" w:rsidP="00E00147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040B7" w:rsidRPr="000A75D8" w:rsidRDefault="00C040B7" w:rsidP="00C040B7">
      <w:pPr>
        <w:pStyle w:val="s1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75D8">
        <w:rPr>
          <w:color w:val="000000" w:themeColor="text1"/>
          <w:sz w:val="28"/>
          <w:szCs w:val="28"/>
          <w:shd w:val="clear" w:color="auto" w:fill="FFFFFF"/>
        </w:rPr>
        <w:t>20) члены семей:</w:t>
      </w:r>
    </w:p>
    <w:p w:rsidR="00C040B7" w:rsidRPr="00C040B7" w:rsidRDefault="00C040B7" w:rsidP="00C04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</w:pPr>
      <w:r w:rsidRPr="000A75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 xml:space="preserve">- </w:t>
      </w:r>
      <w:r w:rsidRPr="00C040B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 xml:space="preserve">лиц, указанных </w:t>
      </w: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в п.п. 16</w:t>
      </w:r>
      <w:r w:rsidR="005D6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17, </w:t>
      </w: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18 настоящего пункта</w:t>
      </w:r>
      <w:r w:rsidRPr="00C040B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>, лиц, относящихся к ветеранам боевых действий в соответствии с </w:t>
      </w:r>
      <w:hyperlink r:id="rId7" w:anchor="/document/10103548/entry/13123" w:history="1">
        <w:r w:rsidRPr="000A75D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/>
          </w:rPr>
          <w:t>подпунктами 2.3</w:t>
        </w:r>
      </w:hyperlink>
      <w:r w:rsidRPr="00C040B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> и </w:t>
      </w:r>
      <w:hyperlink r:id="rId8" w:anchor="/document/10103548/entry/1319" w:history="1">
        <w:r w:rsidRPr="000A75D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/>
          </w:rPr>
          <w:t>9 пункта 1 статьи 3</w:t>
        </w:r>
      </w:hyperlink>
      <w:r w:rsidRPr="00C040B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 xml:space="preserve"> Федерального закона от 12 января 1995 года N 5-ФЗ "О ветеранах", погибших (умерших) в период участия в специальной военной операции (при </w:t>
      </w:r>
      <w:r w:rsidRPr="00C040B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lastRenderedPageBreak/>
        <w:t>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C040B7" w:rsidRPr="000A75D8" w:rsidRDefault="00C040B7" w:rsidP="00C04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</w:pPr>
      <w:r w:rsidRPr="000A75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>-</w:t>
      </w:r>
      <w:r w:rsidRPr="00C040B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года;</w:t>
      </w:r>
    </w:p>
    <w:p w:rsidR="00523CA2" w:rsidRPr="000A75D8" w:rsidRDefault="00523CA2" w:rsidP="00C04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</w:pPr>
      <w:r w:rsidRPr="000A75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 xml:space="preserve">21) </w:t>
      </w:r>
      <w:r w:rsidRPr="000A7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физические лица - в отношении объектов налогообложения, расположенных на территории, на которой в соответствии с законодательством Российской Федерации введены режимы чрезвычайного положения, чрезвычайной ситуации или правовой режим контртеррористической операции и в отношении жителей которой принято решение о временном отселении (эвакуации), - за весь налоговый период, в котором действовал соответствующий режим.</w:t>
      </w:r>
    </w:p>
    <w:p w:rsidR="00523CA2" w:rsidRPr="000A75D8" w:rsidRDefault="00EB1600" w:rsidP="00C04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</w:pPr>
      <w:r w:rsidRPr="000A75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>1.3. Д</w:t>
      </w:r>
      <w:r w:rsidR="00523CA2" w:rsidRPr="000A75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 xml:space="preserve">ополнить </w:t>
      </w:r>
      <w:r w:rsidRPr="000A75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 xml:space="preserve">пункт 4 </w:t>
      </w:r>
      <w:r w:rsidR="00523CA2" w:rsidRPr="000A75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>абзацами:</w:t>
      </w:r>
    </w:p>
    <w:p w:rsidR="00C040B7" w:rsidRPr="000A75D8" w:rsidRDefault="00523CA2" w:rsidP="00C040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</w:pPr>
      <w:r w:rsidRPr="000A75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>«Д</w:t>
      </w:r>
      <w:r w:rsidR="00C040B7" w:rsidRPr="000A75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>ействие положений п.п. 16</w:t>
      </w:r>
      <w:r w:rsidR="005D666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 xml:space="preserve">, 17. 18, </w:t>
      </w:r>
      <w:r w:rsidR="00C040B7" w:rsidRPr="000A75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>19 настоящего пункта распространяются на правоотношения, связанные с исчислением налога за налоговые периоды 2022-2025г.г.</w:t>
      </w:r>
    </w:p>
    <w:p w:rsidR="00523CA2" w:rsidRPr="000A75D8" w:rsidRDefault="00523CA2" w:rsidP="00523C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</w:pPr>
      <w:r w:rsidRPr="000A75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>Действие положений п.п. 20 настоящего пункта распространяются на правоотношения, связанные с исчислением налога за налоговые периоды 2022 и 2023 гг.</w:t>
      </w:r>
    </w:p>
    <w:p w:rsidR="00362297" w:rsidRPr="000A75D8" w:rsidRDefault="00523CA2" w:rsidP="00523C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</w:pPr>
      <w:r w:rsidRPr="000A75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>Действие положений п.п. 21 настоящего пункта распространяются на правоотношения, связанные с исчислением налога за налоговые периоды 2024 и 2025 гг.</w:t>
      </w:r>
      <w:r w:rsidR="00362297" w:rsidRPr="000A75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/>
        </w:rPr>
        <w:t xml:space="preserve"> </w:t>
      </w:r>
    </w:p>
    <w:p w:rsidR="00362297" w:rsidRPr="000A75D8" w:rsidRDefault="00362297" w:rsidP="00523C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К членам семей, указанных в </w:t>
      </w: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п.п.19</w:t>
      </w:r>
      <w:r w:rsidR="005D6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A7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настоящего пункта,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:rsidR="00E00147" w:rsidRPr="0023246C" w:rsidRDefault="00362297" w:rsidP="002324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Членам семей лиц, указанных в </w:t>
      </w: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п.п.19 настоящего пункта</w:t>
      </w:r>
      <w:r w:rsidRPr="000A7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  <w:r w:rsidR="00EB1600" w:rsidRPr="000A75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0A75D8" w:rsidRPr="000A75D8" w:rsidRDefault="00B37C93" w:rsidP="0023246C">
      <w:pPr>
        <w:widowControl w:val="0"/>
        <w:shd w:val="clear" w:color="auto" w:fill="FFFFFF"/>
        <w:tabs>
          <w:tab w:val="left" w:pos="4962"/>
          <w:tab w:val="left" w:leader="underscore" w:pos="8117"/>
        </w:tabs>
        <w:suppressAutoHyphens/>
        <w:spacing w:after="0" w:line="276" w:lineRule="auto"/>
        <w:ind w:firstLine="477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Настоящее решение</w:t>
      </w:r>
      <w:r w:rsidR="000A75D8"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вступает в силу</w:t>
      </w:r>
      <w:r w:rsidR="0023246C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по истечении одного месяца </w:t>
      </w:r>
      <w:r w:rsidR="0023246C"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="00CE0B79"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дня его официального опубликования</w:t>
      </w:r>
      <w:r w:rsidR="00D23602"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информационном бюллетене Администрации Не</w:t>
      </w:r>
      <w:r w:rsidR="0023246C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двиговского сельского поселения, и распространяется на правоотношения, возникшие с 01.01.2026 г.</w:t>
      </w:r>
      <w:r w:rsidR="00D23602"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57C2" w:rsidRPr="000A75D8" w:rsidRDefault="0023246C" w:rsidP="0023246C">
      <w:pPr>
        <w:widowControl w:val="0"/>
        <w:shd w:val="clear" w:color="auto" w:fill="FFFFFF"/>
        <w:tabs>
          <w:tab w:val="left" w:pos="4962"/>
          <w:tab w:val="left" w:leader="underscore" w:pos="8117"/>
        </w:tabs>
        <w:suppressAutoHyphens/>
        <w:spacing w:after="0" w:line="276" w:lineRule="auto"/>
        <w:ind w:firstLine="477"/>
        <w:jc w:val="both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bookmarkStart w:id="0" w:name="_GoBack"/>
      <w:bookmarkEnd w:id="0"/>
      <w:r w:rsidR="006444A4"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за исполнением </w:t>
      </w:r>
      <w:r w:rsidR="00227D13"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="006444A4"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возложить на</w:t>
      </w:r>
      <w:r w:rsidR="00B37C93"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 комиссии по бюджету, экономической политике, налогам и муниципальной собственности.</w:t>
      </w:r>
    </w:p>
    <w:p w:rsidR="00D257C2" w:rsidRPr="000A75D8" w:rsidRDefault="00D257C2" w:rsidP="0023246C">
      <w:pPr>
        <w:widowControl w:val="0"/>
        <w:suppressAutoHyphens/>
        <w:spacing w:after="0" w:line="240" w:lineRule="auto"/>
        <w:outlineLvl w:val="0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27D13" w:rsidRPr="000A75D8" w:rsidRDefault="00227D13" w:rsidP="0023246C">
      <w:pPr>
        <w:widowControl w:val="0"/>
        <w:suppressAutoHyphens/>
        <w:spacing w:after="0" w:line="240" w:lineRule="auto"/>
        <w:outlineLvl w:val="0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257C2" w:rsidRPr="000A75D8" w:rsidRDefault="00B37C93" w:rsidP="0023246C">
      <w:pPr>
        <w:widowControl w:val="0"/>
        <w:suppressAutoHyphens/>
        <w:spacing w:after="0" w:line="240" w:lineRule="auto"/>
        <w:outlineLvl w:val="0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Председатель Собрания депутатов -</w:t>
      </w:r>
    </w:p>
    <w:p w:rsidR="00D257C2" w:rsidRPr="000A75D8" w:rsidRDefault="00B37C93" w:rsidP="0023246C">
      <w:pPr>
        <w:widowControl w:val="0"/>
        <w:suppressAutoHyphens/>
        <w:spacing w:after="0" w:line="240" w:lineRule="auto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глава Недвиговского сельского поселения  </w:t>
      </w:r>
      <w:r w:rsidR="00CE4B6A"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О.И.</w:t>
      </w:r>
      <w:r w:rsidR="00AB168D"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75D8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Локтионова</w:t>
      </w:r>
    </w:p>
    <w:p w:rsidR="00D257C2" w:rsidRPr="000A75D8" w:rsidRDefault="00D257C2" w:rsidP="0023246C">
      <w:pPr>
        <w:widowControl w:val="0"/>
        <w:suppressAutoHyphens/>
        <w:spacing w:after="0" w:line="240" w:lineRule="auto"/>
        <w:outlineLvl w:val="0"/>
        <w:rPr>
          <w:rStyle w:val="a7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257C2" w:rsidRPr="000A75D8" w:rsidRDefault="00227D13" w:rsidP="0023246C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х.Недвиговка</w:t>
      </w:r>
    </w:p>
    <w:p w:rsidR="00227D13" w:rsidRPr="000A75D8" w:rsidRDefault="00537464" w:rsidP="0023246C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«2</w:t>
      </w:r>
      <w:r w:rsidR="00CE0B79"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CE0B79"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D13"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E0B79"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227D13"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227D13" w:rsidRPr="000A75D8" w:rsidRDefault="00537464" w:rsidP="0023246C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  <w:r w:rsidR="00CE0B79" w:rsidRPr="000A75D8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</w:p>
    <w:sectPr w:rsidR="00227D13" w:rsidRPr="000A75D8" w:rsidSect="00D257C2"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C80" w:rsidRDefault="00C86C80" w:rsidP="00D257C2">
      <w:pPr>
        <w:spacing w:after="0" w:line="240" w:lineRule="auto"/>
      </w:pPr>
      <w:r>
        <w:separator/>
      </w:r>
    </w:p>
  </w:endnote>
  <w:endnote w:type="continuationSeparator" w:id="0">
    <w:p w:rsidR="00C86C80" w:rsidRDefault="00C86C80" w:rsidP="00D2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C80" w:rsidRDefault="00C86C80" w:rsidP="00D257C2">
      <w:pPr>
        <w:spacing w:after="0" w:line="240" w:lineRule="auto"/>
      </w:pPr>
      <w:r>
        <w:separator/>
      </w:r>
    </w:p>
  </w:footnote>
  <w:footnote w:type="continuationSeparator" w:id="0">
    <w:p w:rsidR="00C86C80" w:rsidRDefault="00C86C80" w:rsidP="00D25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CDB"/>
    <w:multiLevelType w:val="hybridMultilevel"/>
    <w:tmpl w:val="21DA2FCE"/>
    <w:numStyleLink w:val="a"/>
  </w:abstractNum>
  <w:abstractNum w:abstractNumId="1" w15:restartNumberingAfterBreak="0">
    <w:nsid w:val="07767343"/>
    <w:multiLevelType w:val="hybridMultilevel"/>
    <w:tmpl w:val="21DA2FCE"/>
    <w:styleLink w:val="a"/>
    <w:lvl w:ilvl="0" w:tplc="3E98D368">
      <w:start w:val="1"/>
      <w:numFmt w:val="bullet"/>
      <w:lvlText w:val="-"/>
      <w:lvlJc w:val="left"/>
      <w:pPr>
        <w:tabs>
          <w:tab w:val="num" w:pos="898"/>
        </w:tabs>
        <w:ind w:left="1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9816C0">
      <w:start w:val="1"/>
      <w:numFmt w:val="bullet"/>
      <w:lvlText w:val="-"/>
      <w:lvlJc w:val="left"/>
      <w:pPr>
        <w:tabs>
          <w:tab w:val="num" w:pos="1498"/>
        </w:tabs>
        <w:ind w:left="7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16D6C6">
      <w:start w:val="1"/>
      <w:numFmt w:val="bullet"/>
      <w:lvlText w:val="-"/>
      <w:lvlJc w:val="left"/>
      <w:pPr>
        <w:tabs>
          <w:tab w:val="num" w:pos="2098"/>
        </w:tabs>
        <w:ind w:left="13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021D34">
      <w:start w:val="1"/>
      <w:numFmt w:val="bullet"/>
      <w:lvlText w:val="-"/>
      <w:lvlJc w:val="left"/>
      <w:pPr>
        <w:tabs>
          <w:tab w:val="num" w:pos="2698"/>
        </w:tabs>
        <w:ind w:left="19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4A1840">
      <w:start w:val="1"/>
      <w:numFmt w:val="bullet"/>
      <w:lvlText w:val="-"/>
      <w:lvlJc w:val="left"/>
      <w:pPr>
        <w:tabs>
          <w:tab w:val="num" w:pos="3298"/>
        </w:tabs>
        <w:ind w:left="25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CCFCD6">
      <w:start w:val="1"/>
      <w:numFmt w:val="bullet"/>
      <w:lvlText w:val="-"/>
      <w:lvlJc w:val="left"/>
      <w:pPr>
        <w:tabs>
          <w:tab w:val="num" w:pos="3898"/>
        </w:tabs>
        <w:ind w:left="31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C23478">
      <w:start w:val="1"/>
      <w:numFmt w:val="bullet"/>
      <w:lvlText w:val="-"/>
      <w:lvlJc w:val="left"/>
      <w:pPr>
        <w:tabs>
          <w:tab w:val="num" w:pos="4498"/>
        </w:tabs>
        <w:ind w:left="37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08596">
      <w:start w:val="1"/>
      <w:numFmt w:val="bullet"/>
      <w:lvlText w:val="-"/>
      <w:lvlJc w:val="left"/>
      <w:pPr>
        <w:tabs>
          <w:tab w:val="num" w:pos="5098"/>
        </w:tabs>
        <w:ind w:left="43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564EB8">
      <w:start w:val="1"/>
      <w:numFmt w:val="bullet"/>
      <w:lvlText w:val="-"/>
      <w:lvlJc w:val="left"/>
      <w:pPr>
        <w:tabs>
          <w:tab w:val="num" w:pos="5698"/>
        </w:tabs>
        <w:ind w:left="4989" w:firstLine="5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9043EE6"/>
    <w:multiLevelType w:val="hybridMultilevel"/>
    <w:tmpl w:val="EBA49210"/>
    <w:numStyleLink w:val="a0"/>
  </w:abstractNum>
  <w:abstractNum w:abstractNumId="3" w15:restartNumberingAfterBreak="0">
    <w:nsid w:val="41BD3402"/>
    <w:multiLevelType w:val="hybridMultilevel"/>
    <w:tmpl w:val="EBA49210"/>
    <w:styleLink w:val="a0"/>
    <w:lvl w:ilvl="0" w:tplc="0DD4FCFE">
      <w:start w:val="1"/>
      <w:numFmt w:val="decimal"/>
      <w:lvlText w:val="%1."/>
      <w:lvlJc w:val="left"/>
      <w:pPr>
        <w:tabs>
          <w:tab w:val="num" w:pos="941"/>
        </w:tabs>
        <w:ind w:left="2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D6D0BA">
      <w:start w:val="1"/>
      <w:numFmt w:val="decimal"/>
      <w:lvlText w:val="%2."/>
      <w:lvlJc w:val="left"/>
      <w:pPr>
        <w:tabs>
          <w:tab w:val="num" w:pos="1741"/>
        </w:tabs>
        <w:ind w:left="10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6EF6E">
      <w:start w:val="1"/>
      <w:numFmt w:val="decimal"/>
      <w:lvlText w:val="%3."/>
      <w:lvlJc w:val="left"/>
      <w:pPr>
        <w:tabs>
          <w:tab w:val="num" w:pos="2541"/>
        </w:tabs>
        <w:ind w:left="18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6A32CE">
      <w:start w:val="1"/>
      <w:numFmt w:val="decimal"/>
      <w:lvlText w:val="%4."/>
      <w:lvlJc w:val="left"/>
      <w:pPr>
        <w:tabs>
          <w:tab w:val="num" w:pos="3341"/>
        </w:tabs>
        <w:ind w:left="26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A61016">
      <w:start w:val="1"/>
      <w:numFmt w:val="decimal"/>
      <w:lvlText w:val="%5."/>
      <w:lvlJc w:val="left"/>
      <w:pPr>
        <w:tabs>
          <w:tab w:val="num" w:pos="4141"/>
        </w:tabs>
        <w:ind w:left="34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94FD30">
      <w:start w:val="1"/>
      <w:numFmt w:val="decimal"/>
      <w:lvlText w:val="%6."/>
      <w:lvlJc w:val="left"/>
      <w:pPr>
        <w:tabs>
          <w:tab w:val="num" w:pos="4941"/>
        </w:tabs>
        <w:ind w:left="42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209DFC">
      <w:start w:val="1"/>
      <w:numFmt w:val="decimal"/>
      <w:lvlText w:val="%7."/>
      <w:lvlJc w:val="left"/>
      <w:pPr>
        <w:tabs>
          <w:tab w:val="num" w:pos="5741"/>
        </w:tabs>
        <w:ind w:left="50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A2291A6">
      <w:start w:val="1"/>
      <w:numFmt w:val="decimal"/>
      <w:lvlText w:val="%8."/>
      <w:lvlJc w:val="left"/>
      <w:pPr>
        <w:tabs>
          <w:tab w:val="num" w:pos="6541"/>
        </w:tabs>
        <w:ind w:left="58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066E2C">
      <w:start w:val="1"/>
      <w:numFmt w:val="decimal"/>
      <w:lvlText w:val="%9."/>
      <w:lvlJc w:val="left"/>
      <w:pPr>
        <w:tabs>
          <w:tab w:val="num" w:pos="7341"/>
        </w:tabs>
        <w:ind w:left="6632" w:firstLine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4CC1926"/>
    <w:multiLevelType w:val="multilevel"/>
    <w:tmpl w:val="02A614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C2"/>
    <w:rsid w:val="00056F67"/>
    <w:rsid w:val="000A75D8"/>
    <w:rsid w:val="001F3CEA"/>
    <w:rsid w:val="00227D13"/>
    <w:rsid w:val="0023246C"/>
    <w:rsid w:val="00361CE2"/>
    <w:rsid w:val="00362297"/>
    <w:rsid w:val="00393FCE"/>
    <w:rsid w:val="0046191F"/>
    <w:rsid w:val="004E29FD"/>
    <w:rsid w:val="00523CA2"/>
    <w:rsid w:val="00537464"/>
    <w:rsid w:val="00556A1A"/>
    <w:rsid w:val="005D6666"/>
    <w:rsid w:val="006444A4"/>
    <w:rsid w:val="006476BF"/>
    <w:rsid w:val="00892FD4"/>
    <w:rsid w:val="008A54D5"/>
    <w:rsid w:val="009A23DA"/>
    <w:rsid w:val="00AB168D"/>
    <w:rsid w:val="00B37C93"/>
    <w:rsid w:val="00B94E44"/>
    <w:rsid w:val="00C040B7"/>
    <w:rsid w:val="00C331E8"/>
    <w:rsid w:val="00C86C80"/>
    <w:rsid w:val="00CE0B79"/>
    <w:rsid w:val="00CE4B6A"/>
    <w:rsid w:val="00D23602"/>
    <w:rsid w:val="00D257C2"/>
    <w:rsid w:val="00D82CB5"/>
    <w:rsid w:val="00DA28BE"/>
    <w:rsid w:val="00E00147"/>
    <w:rsid w:val="00EB1600"/>
    <w:rsid w:val="00EB257D"/>
    <w:rsid w:val="00FE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97C1"/>
  <w15:docId w15:val="{53CAB583-4823-47E1-B278-12407B1A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D257C2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D257C2"/>
    <w:rPr>
      <w:u w:val="single"/>
    </w:rPr>
  </w:style>
  <w:style w:type="table" w:customStyle="1" w:styleId="TableNormal">
    <w:name w:val="Table Normal"/>
    <w:rsid w:val="00D257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rsid w:val="00D257C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7">
    <w:name w:val="Нет"/>
    <w:rsid w:val="00D257C2"/>
  </w:style>
  <w:style w:type="character" w:customStyle="1" w:styleId="Hyperlink0">
    <w:name w:val="Hyperlink.0"/>
    <w:basedOn w:val="a7"/>
    <w:rsid w:val="00D257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numbering" w:customStyle="1" w:styleId="a0">
    <w:name w:val="С числами"/>
    <w:rsid w:val="00D257C2"/>
    <w:pPr>
      <w:numPr>
        <w:numId w:val="1"/>
      </w:numPr>
    </w:pPr>
  </w:style>
  <w:style w:type="numbering" w:customStyle="1" w:styleId="a">
    <w:name w:val="Пункты"/>
    <w:rsid w:val="00D257C2"/>
    <w:pPr>
      <w:numPr>
        <w:numId w:val="3"/>
      </w:numPr>
    </w:pPr>
  </w:style>
  <w:style w:type="paragraph" w:styleId="a8">
    <w:name w:val="Balloon Text"/>
    <w:basedOn w:val="a1"/>
    <w:link w:val="a9"/>
    <w:uiPriority w:val="99"/>
    <w:semiHidden/>
    <w:unhideWhenUsed/>
    <w:rsid w:val="00CE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CE4B6A"/>
    <w:rPr>
      <w:rFonts w:ascii="Segoe UI" w:hAnsi="Segoe UI" w:cs="Segoe UI"/>
      <w:color w:val="000000"/>
      <w:sz w:val="18"/>
      <w:szCs w:val="18"/>
      <w:u w:color="000000"/>
    </w:rPr>
  </w:style>
  <w:style w:type="paragraph" w:styleId="aa">
    <w:name w:val="header"/>
    <w:basedOn w:val="a1"/>
    <w:link w:val="ab"/>
    <w:uiPriority w:val="99"/>
    <w:unhideWhenUsed/>
    <w:rsid w:val="00227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227D13"/>
    <w:rPr>
      <w:rFonts w:ascii="Calibri" w:hAnsi="Calibri" w:cs="Arial Unicode MS"/>
      <w:color w:val="000000"/>
      <w:sz w:val="22"/>
      <w:szCs w:val="22"/>
      <w:u w:color="000000"/>
    </w:rPr>
  </w:style>
  <w:style w:type="paragraph" w:styleId="ac">
    <w:name w:val="footer"/>
    <w:basedOn w:val="a1"/>
    <w:link w:val="ad"/>
    <w:uiPriority w:val="99"/>
    <w:unhideWhenUsed/>
    <w:rsid w:val="00227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227D13"/>
    <w:rPr>
      <w:rFonts w:ascii="Calibri" w:hAnsi="Calibri" w:cs="Arial Unicode MS"/>
      <w:color w:val="000000"/>
      <w:sz w:val="22"/>
      <w:szCs w:val="22"/>
      <w:u w:color="000000"/>
    </w:rPr>
  </w:style>
  <w:style w:type="paragraph" w:styleId="ae">
    <w:name w:val="List Paragraph"/>
    <w:basedOn w:val="a1"/>
    <w:uiPriority w:val="34"/>
    <w:qFormat/>
    <w:rsid w:val="00DA28BE"/>
    <w:pPr>
      <w:ind w:left="720"/>
      <w:contextualSpacing/>
    </w:pPr>
  </w:style>
  <w:style w:type="paragraph" w:customStyle="1" w:styleId="s1">
    <w:name w:val="s_1"/>
    <w:basedOn w:val="a1"/>
    <w:rsid w:val="00DA28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Manager 1</dc:creator>
  <cp:lastModifiedBy>user</cp:lastModifiedBy>
  <cp:revision>7</cp:revision>
  <cp:lastPrinted>2025-12-22T14:00:00Z</cp:lastPrinted>
  <dcterms:created xsi:type="dcterms:W3CDTF">2025-12-19T08:04:00Z</dcterms:created>
  <dcterms:modified xsi:type="dcterms:W3CDTF">2025-12-22T14:00:00Z</dcterms:modified>
</cp:coreProperties>
</file>